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C017F" w14:textId="7B21DE9F" w:rsidR="00F8208B" w:rsidRPr="00F8208B" w:rsidRDefault="00F8208B" w:rsidP="00F8208B">
      <w:pPr>
        <w:autoSpaceDE w:val="0"/>
        <w:autoSpaceDN w:val="0"/>
        <w:adjustRightInd w:val="0"/>
        <w:spacing w:after="0"/>
        <w:rPr>
          <w:rFonts w:cs="Calibri"/>
          <w:color w:val="000000"/>
        </w:rPr>
      </w:pPr>
      <w:r w:rsidRPr="00F8208B">
        <w:rPr>
          <w:rFonts w:cs="Calibri"/>
          <w:b/>
          <w:bCs/>
          <w:color w:val="000000"/>
        </w:rPr>
        <w:t>Job Title:</w:t>
      </w:r>
      <w:r w:rsidR="00DB1FAD">
        <w:rPr>
          <w:rFonts w:cs="Calibri"/>
          <w:b/>
          <w:bCs/>
          <w:color w:val="000000"/>
        </w:rPr>
        <w:t xml:space="preserve"> Mandarin Speaking </w:t>
      </w:r>
      <w:r w:rsidR="00C165C4" w:rsidRPr="00C165C4">
        <w:rPr>
          <w:rFonts w:cs="Calibri"/>
          <w:b/>
          <w:bCs/>
          <w:color w:val="000000"/>
          <w:lang w:eastAsia="en-GB"/>
        </w:rPr>
        <w:t>Product Design Specialist</w:t>
      </w:r>
    </w:p>
    <w:p w14:paraId="41321B9C" w14:textId="17FFEA5F" w:rsidR="00F8208B" w:rsidRDefault="00F8208B" w:rsidP="00F8208B">
      <w:pPr>
        <w:autoSpaceDE w:val="0"/>
        <w:autoSpaceDN w:val="0"/>
        <w:adjustRightInd w:val="0"/>
        <w:spacing w:after="0" w:line="240" w:lineRule="auto"/>
        <w:rPr>
          <w:rFonts w:cs="Calibri"/>
          <w:color w:val="000000"/>
          <w:lang w:eastAsia="en-GB"/>
        </w:rPr>
      </w:pPr>
      <w:r w:rsidRPr="00F8208B">
        <w:rPr>
          <w:rFonts w:cs="Calibri"/>
          <w:b/>
          <w:bCs/>
          <w:color w:val="000000"/>
          <w:lang w:eastAsia="en-GB"/>
        </w:rPr>
        <w:t>Location:</w:t>
      </w:r>
      <w:r w:rsidRPr="00F8208B">
        <w:rPr>
          <w:rFonts w:cs="Calibri"/>
          <w:color w:val="000000"/>
          <w:lang w:eastAsia="en-GB"/>
        </w:rPr>
        <w:t xml:space="preserve"> </w:t>
      </w:r>
      <w:r w:rsidR="00061E0C">
        <w:rPr>
          <w:rFonts w:cs="Calibri"/>
          <w:color w:val="000000"/>
          <w:lang w:eastAsia="en-GB"/>
        </w:rPr>
        <w:t>Ascot</w:t>
      </w:r>
      <w:r w:rsidR="00DB1FAD">
        <w:rPr>
          <w:rFonts w:cs="Calibri"/>
          <w:color w:val="000000"/>
          <w:lang w:eastAsia="en-GB"/>
        </w:rPr>
        <w:t xml:space="preserve"> – Hybrid Working Pattern</w:t>
      </w:r>
    </w:p>
    <w:p w14:paraId="02E9FB80" w14:textId="5F2216C3" w:rsidR="00F8208B" w:rsidRDefault="00F8208B" w:rsidP="00F8208B">
      <w:pPr>
        <w:autoSpaceDE w:val="0"/>
        <w:autoSpaceDN w:val="0"/>
        <w:adjustRightInd w:val="0"/>
        <w:spacing w:after="0" w:line="240" w:lineRule="auto"/>
        <w:rPr>
          <w:rFonts w:cs="Calibri"/>
          <w:color w:val="000000"/>
          <w:lang w:eastAsia="en-GB"/>
        </w:rPr>
      </w:pPr>
      <w:r w:rsidRPr="00F8208B">
        <w:rPr>
          <w:rFonts w:cs="Calibri"/>
          <w:b/>
          <w:bCs/>
          <w:color w:val="000000"/>
          <w:lang w:eastAsia="en-GB"/>
        </w:rPr>
        <w:t>Salary:</w:t>
      </w:r>
      <w:r>
        <w:rPr>
          <w:rFonts w:cs="Calibri"/>
          <w:color w:val="000000"/>
          <w:lang w:eastAsia="en-GB"/>
        </w:rPr>
        <w:t xml:space="preserve"> £</w:t>
      </w:r>
      <w:r w:rsidR="00DB1FAD">
        <w:rPr>
          <w:rFonts w:cs="Calibri"/>
          <w:color w:val="000000"/>
          <w:lang w:eastAsia="en-GB"/>
        </w:rPr>
        <w:t>30,000 - £40,000</w:t>
      </w:r>
    </w:p>
    <w:p w14:paraId="0272E24A" w14:textId="0DD45CC4" w:rsidR="00F8208B" w:rsidRPr="00F8208B" w:rsidRDefault="00F8208B" w:rsidP="00F8208B">
      <w:pPr>
        <w:autoSpaceDE w:val="0"/>
        <w:autoSpaceDN w:val="0"/>
        <w:adjustRightInd w:val="0"/>
        <w:spacing w:after="0" w:line="240" w:lineRule="auto"/>
        <w:rPr>
          <w:rFonts w:cs="Calibri"/>
          <w:color w:val="000000"/>
          <w:lang w:eastAsia="en-GB"/>
        </w:rPr>
      </w:pPr>
      <w:r w:rsidRPr="00F8208B">
        <w:rPr>
          <w:rFonts w:cs="Calibri"/>
          <w:b/>
          <w:bCs/>
          <w:color w:val="000000"/>
          <w:lang w:eastAsia="en-GB"/>
        </w:rPr>
        <w:t>Job Type:</w:t>
      </w:r>
      <w:r>
        <w:rPr>
          <w:rFonts w:cs="Calibri"/>
          <w:color w:val="000000"/>
          <w:lang w:eastAsia="en-GB"/>
        </w:rPr>
        <w:t xml:space="preserve"> </w:t>
      </w:r>
      <w:r w:rsidRPr="00681C93">
        <w:rPr>
          <w:rFonts w:ascii="Noto Sans" w:eastAsia="Times New Roman" w:hAnsi="Noto Sans" w:cs="Noto Sans"/>
          <w:sz w:val="20"/>
          <w:szCs w:val="20"/>
        </w:rPr>
        <w:t>Full-time</w:t>
      </w:r>
      <w:r>
        <w:rPr>
          <w:rFonts w:ascii="Noto Sans" w:eastAsia="Times New Roman" w:hAnsi="Noto Sans" w:cs="Noto Sans"/>
          <w:sz w:val="20"/>
          <w:szCs w:val="20"/>
        </w:rPr>
        <w:t>, Permanent</w:t>
      </w:r>
    </w:p>
    <w:p w14:paraId="4798C878" w14:textId="77777777" w:rsidR="00C165C4" w:rsidRDefault="00C165C4" w:rsidP="00C165C4">
      <w:pPr>
        <w:jc w:val="both"/>
        <w:rPr>
          <w:rFonts w:cs="Calibri"/>
          <w:b/>
          <w:bCs/>
          <w:color w:val="000000"/>
          <w:lang w:eastAsia="en-GB"/>
        </w:rPr>
      </w:pPr>
      <w:r w:rsidRPr="00C165C4">
        <w:rPr>
          <w:rFonts w:cs="Calibri"/>
          <w:color w:val="000000"/>
          <w:lang w:eastAsia="en-GB"/>
        </w:rPr>
        <w:br/>
      </w:r>
      <w:r w:rsidRPr="00C165C4">
        <w:rPr>
          <w:rFonts w:cs="Calibri"/>
          <w:b/>
          <w:bCs/>
          <w:color w:val="000000"/>
          <w:lang w:eastAsia="en-GB"/>
        </w:rPr>
        <w:t>Role Overview</w:t>
      </w:r>
    </w:p>
    <w:p w14:paraId="3B20DD38" w14:textId="4B4F732B" w:rsidR="00C165C4" w:rsidRPr="00C165C4" w:rsidRDefault="00C165C4" w:rsidP="00C165C4">
      <w:pPr>
        <w:jc w:val="both"/>
        <w:rPr>
          <w:rFonts w:cs="Calibri"/>
          <w:color w:val="000000"/>
          <w:lang w:eastAsia="en-GB"/>
        </w:rPr>
      </w:pPr>
      <w:r w:rsidRPr="00C165C4">
        <w:rPr>
          <w:rFonts w:cs="Calibri"/>
          <w:color w:val="000000"/>
          <w:lang w:eastAsia="en-GB"/>
        </w:rPr>
        <w:t>We are seeking a talented and detail-oriented</w:t>
      </w:r>
      <w:r>
        <w:rPr>
          <w:rFonts w:cs="Calibri"/>
          <w:color w:val="000000"/>
          <w:lang w:eastAsia="en-GB"/>
        </w:rPr>
        <w:t xml:space="preserve"> mandarin </w:t>
      </w:r>
      <w:proofErr w:type="gramStart"/>
      <w:r>
        <w:rPr>
          <w:rFonts w:cs="Calibri"/>
          <w:color w:val="000000"/>
          <w:lang w:eastAsia="en-GB"/>
        </w:rPr>
        <w:t>speaking</w:t>
      </w:r>
      <w:r w:rsidRPr="00C165C4">
        <w:rPr>
          <w:rFonts w:cs="Calibri"/>
          <w:color w:val="000000"/>
          <w:lang w:eastAsia="en-GB"/>
        </w:rPr>
        <w:t xml:space="preserve"> </w:t>
      </w:r>
      <w:r w:rsidRPr="00C165C4">
        <w:rPr>
          <w:rFonts w:cs="Calibri"/>
          <w:b/>
          <w:bCs/>
          <w:color w:val="000000"/>
          <w:lang w:eastAsia="en-GB"/>
        </w:rPr>
        <w:t xml:space="preserve"> Product</w:t>
      </w:r>
      <w:proofErr w:type="gramEnd"/>
      <w:r w:rsidRPr="00C165C4">
        <w:rPr>
          <w:rFonts w:cs="Calibri"/>
          <w:b/>
          <w:bCs/>
          <w:color w:val="000000"/>
          <w:lang w:eastAsia="en-GB"/>
        </w:rPr>
        <w:t xml:space="preserve"> Design Specialist</w:t>
      </w:r>
      <w:r w:rsidRPr="00C165C4">
        <w:rPr>
          <w:rFonts w:cs="Calibri"/>
          <w:color w:val="000000"/>
          <w:lang w:eastAsia="en-GB"/>
        </w:rPr>
        <w:t xml:space="preserve"> to join a leading global brand. In this role, you will lead the end-to-end design process for new product lines, working closely with internal teams and international manufacturing partners. You’ll ensure designs are commercially viable, maintain brand identity, and integrate seamlessly with production capabilities abroad. This is an excellent opportunity for someone passionate about product design and eager to make a tangible impact on innovation and quality.</w:t>
      </w:r>
    </w:p>
    <w:p w14:paraId="76D37532" w14:textId="77777777" w:rsidR="00C165C4" w:rsidRPr="00C165C4" w:rsidRDefault="00C165C4" w:rsidP="00C165C4">
      <w:pPr>
        <w:rPr>
          <w:rFonts w:cs="Calibri"/>
          <w:color w:val="000000"/>
          <w:lang w:eastAsia="en-GB"/>
        </w:rPr>
      </w:pPr>
      <w:r w:rsidRPr="00C165C4">
        <w:rPr>
          <w:rFonts w:cs="Calibri"/>
          <w:b/>
          <w:bCs/>
          <w:color w:val="000000"/>
          <w:lang w:eastAsia="en-GB"/>
        </w:rPr>
        <w:t>Key Responsibilities</w:t>
      </w:r>
    </w:p>
    <w:p w14:paraId="294406C9" w14:textId="77777777" w:rsidR="00C165C4" w:rsidRPr="00C165C4" w:rsidRDefault="00C165C4" w:rsidP="00C165C4">
      <w:pPr>
        <w:numPr>
          <w:ilvl w:val="0"/>
          <w:numId w:val="19"/>
        </w:numPr>
        <w:rPr>
          <w:rFonts w:cs="Calibri"/>
          <w:color w:val="000000"/>
          <w:lang w:eastAsia="en-GB"/>
        </w:rPr>
      </w:pPr>
      <w:r w:rsidRPr="00C165C4">
        <w:rPr>
          <w:rFonts w:cs="Calibri"/>
          <w:b/>
          <w:bCs/>
          <w:color w:val="000000"/>
          <w:lang w:eastAsia="en-GB"/>
        </w:rPr>
        <w:t>Seasonal Product Design:</w:t>
      </w:r>
      <w:r w:rsidRPr="00C165C4">
        <w:rPr>
          <w:rFonts w:cs="Calibri"/>
          <w:color w:val="000000"/>
          <w:lang w:eastAsia="en-GB"/>
        </w:rPr>
        <w:t xml:space="preserve"> Create full design packs, including concepts, </w:t>
      </w:r>
      <w:proofErr w:type="spellStart"/>
      <w:r w:rsidRPr="00C165C4">
        <w:rPr>
          <w:rFonts w:cs="Calibri"/>
          <w:color w:val="000000"/>
          <w:lang w:eastAsia="en-GB"/>
        </w:rPr>
        <w:t>colorways</w:t>
      </w:r>
      <w:proofErr w:type="spellEnd"/>
      <w:r w:rsidRPr="00C165C4">
        <w:rPr>
          <w:rFonts w:cs="Calibri"/>
          <w:color w:val="000000"/>
          <w:lang w:eastAsia="en-GB"/>
        </w:rPr>
        <w:t xml:space="preserve">, materials, and specifications, maintaining a consistent brand identity. </w:t>
      </w:r>
    </w:p>
    <w:p w14:paraId="31C51E2B" w14:textId="77777777" w:rsidR="00C165C4" w:rsidRPr="00C165C4" w:rsidRDefault="00C165C4" w:rsidP="00C165C4">
      <w:pPr>
        <w:numPr>
          <w:ilvl w:val="0"/>
          <w:numId w:val="19"/>
        </w:numPr>
        <w:rPr>
          <w:rFonts w:cs="Calibri"/>
          <w:color w:val="000000"/>
          <w:lang w:eastAsia="en-GB"/>
        </w:rPr>
      </w:pPr>
      <w:r w:rsidRPr="00C165C4">
        <w:rPr>
          <w:rFonts w:cs="Calibri"/>
          <w:b/>
          <w:bCs/>
          <w:color w:val="000000"/>
          <w:lang w:eastAsia="en-GB"/>
        </w:rPr>
        <w:t>Prototype Review:</w:t>
      </w:r>
      <w:r w:rsidRPr="00C165C4">
        <w:rPr>
          <w:rFonts w:cs="Calibri"/>
          <w:color w:val="000000"/>
          <w:lang w:eastAsia="en-GB"/>
        </w:rPr>
        <w:t xml:space="preserve"> Evaluate prototypes, provide clear design feedback, and ensure design intent is preserved through development iterations. </w:t>
      </w:r>
    </w:p>
    <w:p w14:paraId="72232698" w14:textId="77777777" w:rsidR="00C165C4" w:rsidRPr="00C165C4" w:rsidRDefault="00C165C4" w:rsidP="00C165C4">
      <w:pPr>
        <w:numPr>
          <w:ilvl w:val="0"/>
          <w:numId w:val="19"/>
        </w:numPr>
        <w:rPr>
          <w:rFonts w:cs="Calibri"/>
          <w:color w:val="000000"/>
          <w:lang w:eastAsia="en-GB"/>
        </w:rPr>
      </w:pPr>
      <w:r w:rsidRPr="00C165C4">
        <w:rPr>
          <w:rFonts w:cs="Calibri"/>
          <w:b/>
          <w:bCs/>
          <w:color w:val="000000"/>
          <w:lang w:eastAsia="en-GB"/>
        </w:rPr>
        <w:t>Project &amp; Resource Management:</w:t>
      </w:r>
      <w:r w:rsidRPr="00C165C4">
        <w:rPr>
          <w:rFonts w:cs="Calibri"/>
          <w:color w:val="000000"/>
          <w:lang w:eastAsia="en-GB"/>
        </w:rPr>
        <w:t xml:space="preserve"> Coordinate design briefs, allocate tasks to internal and freelance designers, manage timelines, and oversee project delivery. </w:t>
      </w:r>
    </w:p>
    <w:p w14:paraId="498C804B" w14:textId="77777777" w:rsidR="00C165C4" w:rsidRPr="00C165C4" w:rsidRDefault="00C165C4" w:rsidP="00C165C4">
      <w:pPr>
        <w:numPr>
          <w:ilvl w:val="0"/>
          <w:numId w:val="19"/>
        </w:numPr>
        <w:rPr>
          <w:rFonts w:cs="Calibri"/>
          <w:color w:val="000000"/>
          <w:lang w:eastAsia="en-GB"/>
        </w:rPr>
      </w:pPr>
      <w:r w:rsidRPr="00C165C4">
        <w:rPr>
          <w:rFonts w:cs="Calibri"/>
          <w:b/>
          <w:bCs/>
          <w:color w:val="000000"/>
          <w:lang w:eastAsia="en-GB"/>
        </w:rPr>
        <w:t>Development Integration:</w:t>
      </w:r>
      <w:r w:rsidRPr="00C165C4">
        <w:rPr>
          <w:rFonts w:cs="Calibri"/>
          <w:color w:val="000000"/>
          <w:lang w:eastAsia="en-GB"/>
        </w:rPr>
        <w:t xml:space="preserve"> Collaborate with development teams to ensure designs are manufacturable, cost-effective, and aligned with technical requirements. </w:t>
      </w:r>
    </w:p>
    <w:p w14:paraId="2E228674" w14:textId="77777777" w:rsidR="00C165C4" w:rsidRPr="00C165C4" w:rsidRDefault="00C165C4" w:rsidP="00C165C4">
      <w:pPr>
        <w:numPr>
          <w:ilvl w:val="0"/>
          <w:numId w:val="19"/>
        </w:numPr>
        <w:rPr>
          <w:rFonts w:cs="Calibri"/>
          <w:color w:val="000000"/>
          <w:lang w:eastAsia="en-GB"/>
        </w:rPr>
      </w:pPr>
      <w:r w:rsidRPr="00C165C4">
        <w:rPr>
          <w:rFonts w:cs="Calibri"/>
          <w:b/>
          <w:bCs/>
          <w:color w:val="000000"/>
          <w:lang w:eastAsia="en-GB"/>
        </w:rPr>
        <w:t>Innovation &amp; Material Research:</w:t>
      </w:r>
      <w:r w:rsidRPr="00C165C4">
        <w:rPr>
          <w:rFonts w:cs="Calibri"/>
          <w:color w:val="000000"/>
          <w:lang w:eastAsia="en-GB"/>
        </w:rPr>
        <w:t xml:space="preserve"> Maintain a library of materials and production techniques, propose new concepts to enhance performance, usability, or differentiation. </w:t>
      </w:r>
    </w:p>
    <w:p w14:paraId="7D8CD55F" w14:textId="77777777" w:rsidR="00C165C4" w:rsidRPr="00C165C4" w:rsidRDefault="00C165C4" w:rsidP="00C165C4">
      <w:pPr>
        <w:numPr>
          <w:ilvl w:val="0"/>
          <w:numId w:val="19"/>
        </w:numPr>
        <w:rPr>
          <w:rFonts w:cs="Calibri"/>
          <w:color w:val="000000"/>
          <w:lang w:eastAsia="en-GB"/>
        </w:rPr>
      </w:pPr>
      <w:r w:rsidRPr="00C165C4">
        <w:rPr>
          <w:rFonts w:cs="Calibri"/>
          <w:b/>
          <w:bCs/>
          <w:color w:val="000000"/>
          <w:lang w:eastAsia="en-GB"/>
        </w:rPr>
        <w:t>Cross-Functional Communication:</w:t>
      </w:r>
      <w:r w:rsidRPr="00C165C4">
        <w:rPr>
          <w:rFonts w:cs="Calibri"/>
          <w:color w:val="000000"/>
          <w:lang w:eastAsia="en-GB"/>
        </w:rPr>
        <w:t xml:space="preserve"> Present design concepts internally and externally, supporting marketing, sales, and stakeholder engagement. </w:t>
      </w:r>
    </w:p>
    <w:p w14:paraId="1EE2976C" w14:textId="77777777" w:rsidR="00C165C4" w:rsidRPr="00C165C4" w:rsidRDefault="00C165C4" w:rsidP="00C165C4">
      <w:pPr>
        <w:rPr>
          <w:rFonts w:cs="Calibri"/>
          <w:color w:val="000000"/>
          <w:lang w:eastAsia="en-GB"/>
        </w:rPr>
      </w:pPr>
      <w:r w:rsidRPr="00C165C4">
        <w:rPr>
          <w:rFonts w:cs="Calibri"/>
          <w:b/>
          <w:bCs/>
          <w:color w:val="000000"/>
          <w:lang w:eastAsia="en-GB"/>
        </w:rPr>
        <w:t>Skills &amp; Experience</w:t>
      </w:r>
    </w:p>
    <w:p w14:paraId="75D7D216" w14:textId="77777777" w:rsidR="00C165C4" w:rsidRPr="00C165C4" w:rsidRDefault="00C165C4" w:rsidP="00C165C4">
      <w:pPr>
        <w:numPr>
          <w:ilvl w:val="0"/>
          <w:numId w:val="20"/>
        </w:numPr>
        <w:spacing w:after="0" w:line="257" w:lineRule="auto"/>
        <w:ind w:left="714" w:hanging="357"/>
        <w:rPr>
          <w:rFonts w:cs="Calibri"/>
          <w:color w:val="000000"/>
          <w:lang w:eastAsia="en-GB"/>
        </w:rPr>
      </w:pPr>
      <w:r w:rsidRPr="00C165C4">
        <w:rPr>
          <w:rFonts w:cs="Calibri"/>
          <w:color w:val="000000"/>
          <w:lang w:eastAsia="en-GB"/>
        </w:rPr>
        <w:t xml:space="preserve">Minimum 2–3 years in product design or product development. </w:t>
      </w:r>
    </w:p>
    <w:p w14:paraId="73A39D9C" w14:textId="77777777" w:rsidR="00C165C4" w:rsidRPr="00C165C4" w:rsidRDefault="00C165C4" w:rsidP="00C165C4">
      <w:pPr>
        <w:numPr>
          <w:ilvl w:val="0"/>
          <w:numId w:val="20"/>
        </w:numPr>
        <w:spacing w:after="0" w:line="257" w:lineRule="auto"/>
        <w:ind w:left="714" w:hanging="357"/>
        <w:rPr>
          <w:rFonts w:cs="Calibri"/>
          <w:color w:val="000000"/>
          <w:lang w:eastAsia="en-GB"/>
        </w:rPr>
      </w:pPr>
      <w:r w:rsidRPr="00C165C4">
        <w:rPr>
          <w:rFonts w:cs="Calibri"/>
          <w:color w:val="000000"/>
          <w:lang w:eastAsia="en-GB"/>
        </w:rPr>
        <w:t xml:space="preserve">Knowledge of materials, construction methods, and manufacturing processes. </w:t>
      </w:r>
    </w:p>
    <w:p w14:paraId="66E2612E" w14:textId="77777777" w:rsidR="00C165C4" w:rsidRPr="00C165C4" w:rsidRDefault="00C165C4" w:rsidP="00C165C4">
      <w:pPr>
        <w:numPr>
          <w:ilvl w:val="0"/>
          <w:numId w:val="20"/>
        </w:numPr>
        <w:spacing w:after="0" w:line="257" w:lineRule="auto"/>
        <w:ind w:left="714" w:hanging="357"/>
        <w:rPr>
          <w:rFonts w:cs="Calibri"/>
          <w:color w:val="000000"/>
          <w:lang w:eastAsia="en-GB"/>
        </w:rPr>
      </w:pPr>
      <w:r w:rsidRPr="00C165C4">
        <w:rPr>
          <w:rFonts w:cs="Calibri"/>
          <w:color w:val="000000"/>
          <w:lang w:eastAsia="en-GB"/>
        </w:rPr>
        <w:t xml:space="preserve">Experience collaborating with international teams. </w:t>
      </w:r>
    </w:p>
    <w:p w14:paraId="15B71720" w14:textId="3A16AAB6" w:rsidR="00C165C4" w:rsidRPr="00C165C4" w:rsidRDefault="00C165C4" w:rsidP="00C165C4">
      <w:pPr>
        <w:numPr>
          <w:ilvl w:val="0"/>
          <w:numId w:val="20"/>
        </w:numPr>
        <w:spacing w:after="0" w:line="257" w:lineRule="auto"/>
        <w:ind w:left="714" w:hanging="357"/>
        <w:rPr>
          <w:rFonts w:cs="Calibri"/>
          <w:color w:val="000000"/>
          <w:lang w:eastAsia="en-GB"/>
        </w:rPr>
      </w:pPr>
      <w:r w:rsidRPr="00C165C4">
        <w:rPr>
          <w:rFonts w:cs="Calibri"/>
          <w:color w:val="000000"/>
          <w:lang w:eastAsia="en-GB"/>
        </w:rPr>
        <w:t xml:space="preserve">Mandarin proficiency is </w:t>
      </w:r>
      <w:r>
        <w:rPr>
          <w:rFonts w:cs="Calibri"/>
          <w:color w:val="000000"/>
          <w:lang w:eastAsia="en-GB"/>
        </w:rPr>
        <w:t>essential</w:t>
      </w:r>
      <w:r w:rsidRPr="00C165C4">
        <w:rPr>
          <w:rFonts w:cs="Calibri"/>
          <w:color w:val="000000"/>
          <w:lang w:eastAsia="en-GB"/>
        </w:rPr>
        <w:t xml:space="preserve"> for communication with development partners. </w:t>
      </w:r>
    </w:p>
    <w:p w14:paraId="2BFEF24E" w14:textId="77777777" w:rsidR="00C165C4" w:rsidRPr="00C165C4" w:rsidRDefault="00C165C4" w:rsidP="00C165C4">
      <w:pPr>
        <w:numPr>
          <w:ilvl w:val="0"/>
          <w:numId w:val="20"/>
        </w:numPr>
        <w:spacing w:after="0" w:line="257" w:lineRule="auto"/>
        <w:ind w:left="714" w:hanging="357"/>
        <w:rPr>
          <w:rFonts w:cs="Calibri"/>
          <w:color w:val="000000"/>
          <w:lang w:eastAsia="en-GB"/>
        </w:rPr>
      </w:pPr>
      <w:r w:rsidRPr="00C165C4">
        <w:rPr>
          <w:rFonts w:cs="Calibri"/>
          <w:color w:val="000000"/>
          <w:lang w:eastAsia="en-GB"/>
        </w:rPr>
        <w:t xml:space="preserve">Strong organisational, project management, and multitasking abilities. </w:t>
      </w:r>
    </w:p>
    <w:p w14:paraId="6EA25F58" w14:textId="77777777" w:rsidR="00C165C4" w:rsidRPr="00C165C4" w:rsidRDefault="00C165C4" w:rsidP="00C165C4">
      <w:pPr>
        <w:numPr>
          <w:ilvl w:val="0"/>
          <w:numId w:val="20"/>
        </w:numPr>
        <w:spacing w:after="0" w:line="257" w:lineRule="auto"/>
        <w:ind w:left="714" w:hanging="357"/>
        <w:rPr>
          <w:rFonts w:cs="Calibri"/>
          <w:color w:val="000000"/>
          <w:lang w:eastAsia="en-GB"/>
        </w:rPr>
      </w:pPr>
      <w:r w:rsidRPr="00C165C4">
        <w:rPr>
          <w:rFonts w:cs="Calibri"/>
          <w:color w:val="000000"/>
          <w:lang w:eastAsia="en-GB"/>
        </w:rPr>
        <w:t xml:space="preserve">Excellent communication, problem-solving, and collaborative skills. </w:t>
      </w:r>
    </w:p>
    <w:p w14:paraId="5DA81BFD" w14:textId="77777777" w:rsidR="00DB1FAD" w:rsidRDefault="00DB1FAD" w:rsidP="00A944A9">
      <w:pPr>
        <w:spacing w:after="0" w:line="240" w:lineRule="auto"/>
        <w:jc w:val="center"/>
        <w:rPr>
          <w:rFonts w:ascii="Open Sans" w:eastAsia="Times New Roman" w:hAnsi="Open Sans" w:cs="Open Sans"/>
          <w:color w:val="000000"/>
          <w:sz w:val="18"/>
          <w:szCs w:val="18"/>
        </w:rPr>
      </w:pPr>
    </w:p>
    <w:p w14:paraId="544DC164" w14:textId="171D6493" w:rsidR="00A944A9" w:rsidRDefault="00A944A9" w:rsidP="00A944A9">
      <w:pPr>
        <w:spacing w:after="0" w:line="240" w:lineRule="auto"/>
        <w:jc w:val="center"/>
        <w:rPr>
          <w:rFonts w:ascii="Open Sans" w:eastAsia="Times New Roman" w:hAnsi="Open Sans" w:cs="Open Sans"/>
          <w:sz w:val="18"/>
          <w:szCs w:val="18"/>
        </w:rPr>
      </w:pPr>
      <w:r w:rsidRPr="00BB45FB">
        <w:rPr>
          <w:rFonts w:ascii="Open Sans" w:eastAsia="Times New Roman" w:hAnsi="Open Sans" w:cs="Open Sans"/>
          <w:color w:val="000000"/>
          <w:sz w:val="18"/>
          <w:szCs w:val="18"/>
        </w:rPr>
        <w:t xml:space="preserve">Thank you for taking the time to </w:t>
      </w:r>
      <w:r w:rsidRPr="00BB45FB">
        <w:rPr>
          <w:rFonts w:ascii="Open Sans" w:eastAsia="Times New Roman" w:hAnsi="Open Sans" w:cs="Open Sans"/>
          <w:sz w:val="18"/>
          <w:szCs w:val="18"/>
        </w:rPr>
        <w:t xml:space="preserve">apply to OPR Resourcing Specialists. If your application is </w:t>
      </w:r>
      <w:proofErr w:type="gramStart"/>
      <w:r w:rsidRPr="00BB45FB">
        <w:rPr>
          <w:rFonts w:ascii="Open Sans" w:eastAsia="Times New Roman" w:hAnsi="Open Sans" w:cs="Open Sans"/>
          <w:sz w:val="18"/>
          <w:szCs w:val="18"/>
        </w:rPr>
        <w:t>successful</w:t>
      </w:r>
      <w:proofErr w:type="gramEnd"/>
      <w:r w:rsidRPr="00BB45FB">
        <w:rPr>
          <w:rFonts w:ascii="Open Sans" w:eastAsia="Times New Roman" w:hAnsi="Open Sans" w:cs="Open Sans"/>
          <w:sz w:val="18"/>
          <w:szCs w:val="18"/>
        </w:rPr>
        <w:t xml:space="preserve"> you will be contacted within 7 days. We apologise but due to the high volume of applications we receive we are unable to provide feedback on individual CV's.</w:t>
      </w:r>
    </w:p>
    <w:p w14:paraId="4DB2DCEF" w14:textId="77777777" w:rsidR="009347F9" w:rsidRPr="00BB45FB" w:rsidRDefault="009347F9" w:rsidP="00A944A9">
      <w:pPr>
        <w:spacing w:after="0" w:line="240" w:lineRule="auto"/>
        <w:rPr>
          <w:rFonts w:ascii="Open Sans" w:hAnsi="Open Sans" w:cs="Open Sans"/>
          <w:color w:val="404040"/>
          <w:sz w:val="18"/>
          <w:szCs w:val="18"/>
        </w:rPr>
      </w:pPr>
    </w:p>
    <w:p w14:paraId="315D3DAD" w14:textId="77777777" w:rsidR="00A944A9" w:rsidRPr="00712ECD" w:rsidRDefault="00A944A9" w:rsidP="00A944A9">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t>Regrettably, we are unable to offer Right to Work Sponsorship.</w:t>
      </w:r>
    </w:p>
    <w:p w14:paraId="6113ECEA" w14:textId="77777777" w:rsidR="00A944A9" w:rsidRPr="00DD1EF1" w:rsidRDefault="00A944A9" w:rsidP="00A944A9">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t>If you do not currently have the Right to Work in the UK or will need additional support to extend your current Right to Work status, your application cannot be considered.</w:t>
      </w:r>
    </w:p>
    <w:p w14:paraId="7D2DF625" w14:textId="10CB4DDD" w:rsidR="001279CC" w:rsidRPr="00DD01F4" w:rsidRDefault="00A944A9" w:rsidP="00DD01F4">
      <w:pPr>
        <w:shd w:val="clear" w:color="auto" w:fill="FFFFFF"/>
        <w:spacing w:before="100" w:beforeAutospacing="1" w:after="100" w:afterAutospacing="1" w:line="240" w:lineRule="auto"/>
        <w:jc w:val="center"/>
        <w:rPr>
          <w:rFonts w:ascii="Open Sans" w:eastAsia="Times New Roman" w:hAnsi="Open Sans" w:cs="Open Sans"/>
          <w:sz w:val="18"/>
          <w:szCs w:val="18"/>
          <w:lang w:eastAsia="en-GB"/>
        </w:rPr>
      </w:pPr>
      <w:r w:rsidRPr="00BB45FB">
        <w:rPr>
          <w:rFonts w:ascii="Open Sans" w:eastAsia="Times New Roman" w:hAnsi="Open Sans" w:cs="Open Sans"/>
          <w:sz w:val="18"/>
          <w:szCs w:val="18"/>
          <w:lang w:eastAsia="en-GB"/>
        </w:rPr>
        <w:t>Please note that by applying for the above job it will be understood that you accept our Terms of Business and Privacy Policy which can be found on our website on the page "Find A Job".</w:t>
      </w:r>
    </w:p>
    <w:sectPr w:rsidR="001279CC" w:rsidRPr="00DD01F4" w:rsidSect="0092168A">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9508" w14:textId="77777777" w:rsidR="00B816FF" w:rsidRDefault="00B816FF" w:rsidP="00370D6C">
      <w:pPr>
        <w:spacing w:after="0" w:line="240" w:lineRule="auto"/>
      </w:pPr>
      <w:r>
        <w:separator/>
      </w:r>
    </w:p>
  </w:endnote>
  <w:endnote w:type="continuationSeparator" w:id="0">
    <w:p w14:paraId="4F498CF6" w14:textId="77777777" w:rsidR="00B816FF" w:rsidRDefault="00B816FF" w:rsidP="0037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ill Sans MT Light">
    <w:altName w:val="Calibri"/>
    <w:charset w:val="00"/>
    <w:family w:val="swiss"/>
    <w:pitch w:val="variable"/>
    <w:sig w:usb0="00000003" w:usb1="00000000" w:usb2="00000000" w:usb3="00000000" w:csb0="00000001" w:csb1="00000000"/>
  </w:font>
  <w:font w:name="Noto Sans">
    <w:charset w:val="00"/>
    <w:family w:val="swiss"/>
    <w:pitch w:val="variable"/>
    <w:sig w:usb0="E00082FF" w:usb1="400078FF" w:usb2="00000021" w:usb3="00000000" w:csb0="0000019F" w:csb1="00000000"/>
  </w:font>
  <w:font w:name="Open Sans">
    <w:charset w:val="00"/>
    <w:family w:val="swiss"/>
    <w:pitch w:val="variable"/>
    <w:sig w:usb0="E00002EF"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 w:name="Candara-Bold">
    <w:altName w:val="Candar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26BB" w14:textId="77777777" w:rsidR="00C5468D" w:rsidRDefault="00C54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1455" w14:textId="77777777" w:rsidR="0092168A" w:rsidRPr="00A944A9" w:rsidRDefault="0092168A" w:rsidP="0092168A">
    <w:pPr>
      <w:autoSpaceDE w:val="0"/>
      <w:autoSpaceDN w:val="0"/>
      <w:adjustRightInd w:val="0"/>
      <w:spacing w:after="0" w:line="240" w:lineRule="auto"/>
      <w:jc w:val="center"/>
      <w:rPr>
        <w:rFonts w:ascii="Candara-Bold" w:eastAsia="Times New Roman" w:hAnsi="Candara-Bold" w:cs="Candara-Bold"/>
        <w:b/>
        <w:bCs/>
        <w:color w:val="808080"/>
        <w:sz w:val="20"/>
        <w:szCs w:val="20"/>
        <w:lang w:val="pt-BR"/>
      </w:rPr>
    </w:pPr>
    <w:r w:rsidRPr="00A944A9">
      <w:rPr>
        <w:rFonts w:ascii="Candara-Bold" w:eastAsia="Times New Roman" w:hAnsi="Candara-Bold" w:cs="Candara-Bold"/>
        <w:b/>
        <w:bCs/>
        <w:color w:val="808080"/>
        <w:sz w:val="20"/>
        <w:szCs w:val="20"/>
        <w:lang w:val="pt-BR"/>
      </w:rPr>
      <w:t>O P R Ltd</w:t>
    </w:r>
  </w:p>
  <w:p w14:paraId="6E81C86F" w14:textId="77777777" w:rsidR="0092168A" w:rsidRPr="00A944A9" w:rsidRDefault="0092168A" w:rsidP="0092168A">
    <w:pPr>
      <w:spacing w:after="0" w:line="240" w:lineRule="auto"/>
      <w:jc w:val="center"/>
      <w:rPr>
        <w:rFonts w:ascii="Times New Roman" w:eastAsia="Times New Roman" w:hAnsi="Times New Roman"/>
        <w:b/>
        <w:color w:val="808080"/>
        <w:sz w:val="20"/>
        <w:szCs w:val="20"/>
        <w:lang w:val="pt-BR"/>
      </w:rPr>
    </w:pPr>
    <w:r w:rsidRPr="00A944A9">
      <w:rPr>
        <w:rFonts w:ascii="Candara" w:eastAsia="Times New Roman" w:hAnsi="Candara" w:cs="Candara"/>
        <w:b/>
        <w:color w:val="808080"/>
        <w:sz w:val="20"/>
        <w:szCs w:val="20"/>
        <w:lang w:val="pt-BR"/>
      </w:rPr>
      <w:t>Reg. No. 6764461</w:t>
    </w:r>
  </w:p>
  <w:p w14:paraId="03F33613" w14:textId="77777777" w:rsidR="0092168A" w:rsidRPr="00A944A9" w:rsidRDefault="0092168A">
    <w:pPr>
      <w:pStyle w:val="Footer"/>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6C94" w14:textId="77777777" w:rsidR="00C5468D" w:rsidRDefault="00C54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216A" w14:textId="77777777" w:rsidR="00B816FF" w:rsidRDefault="00B816FF" w:rsidP="00370D6C">
      <w:pPr>
        <w:spacing w:after="0" w:line="240" w:lineRule="auto"/>
      </w:pPr>
      <w:r>
        <w:separator/>
      </w:r>
    </w:p>
  </w:footnote>
  <w:footnote w:type="continuationSeparator" w:id="0">
    <w:p w14:paraId="119BB66A" w14:textId="77777777" w:rsidR="00B816FF" w:rsidRDefault="00B816FF" w:rsidP="00370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E7E2" w14:textId="77777777" w:rsidR="00C5468D" w:rsidRDefault="00C54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6C13" w14:textId="77777777" w:rsidR="00370D6C" w:rsidRPr="00370D6C" w:rsidRDefault="00240BF9" w:rsidP="00370D6C">
    <w:pPr>
      <w:spacing w:after="0" w:line="240" w:lineRule="auto"/>
      <w:ind w:left="5760" w:firstLine="720"/>
      <w:rPr>
        <w:rFonts w:eastAsia="Times New Roman" w:cs="Calibri"/>
        <w:color w:val="808080"/>
        <w:lang w:eastAsia="en-GB"/>
      </w:rPr>
    </w:pPr>
    <w:r>
      <w:rPr>
        <w:noProof/>
        <w:lang w:eastAsia="en-GB"/>
      </w:rPr>
      <w:drawing>
        <wp:anchor distT="0" distB="0" distL="114300" distR="114300" simplePos="0" relativeHeight="251657728" behindDoc="0" locked="0" layoutInCell="1" allowOverlap="1" wp14:anchorId="0DD9EBBB" wp14:editId="7C352020">
          <wp:simplePos x="0" y="0"/>
          <wp:positionH relativeFrom="margin">
            <wp:posOffset>-284147</wp:posOffset>
          </wp:positionH>
          <wp:positionV relativeFrom="paragraph">
            <wp:posOffset>-78740</wp:posOffset>
          </wp:positionV>
          <wp:extent cx="2630170" cy="752475"/>
          <wp:effectExtent l="0" t="0" r="0" b="9525"/>
          <wp:wrapNone/>
          <wp:docPr id="1" name="7028abec-84ab-4cdf-b2c2-f1332a3a488d" descr="cid:image001.jpg@01CCD1E1.96FF4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28abec-84ab-4cdf-b2c2-f1332a3a488d" descr="cid:image001.jpg@01CCD1E1.96FF43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3017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5468D">
      <w:rPr>
        <w:rFonts w:ascii="Candara" w:eastAsia="Times New Roman" w:hAnsi="Candara" w:cs="Calibri"/>
        <w:b/>
        <w:color w:val="808080"/>
        <w:lang w:eastAsia="en-GB"/>
      </w:rPr>
      <w:t xml:space="preserve">23 </w:t>
    </w:r>
    <w:r w:rsidR="00370D6C" w:rsidRPr="00370D6C">
      <w:rPr>
        <w:rFonts w:ascii="Candara" w:eastAsia="Times New Roman" w:hAnsi="Candara" w:cs="Calibri"/>
        <w:b/>
        <w:color w:val="808080"/>
        <w:lang w:eastAsia="en-GB"/>
      </w:rPr>
      <w:t>HIGH STREET, WOKING</w:t>
    </w:r>
  </w:p>
  <w:p w14:paraId="56F7C442"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SURREY, GU21 6BW</w:t>
    </w:r>
  </w:p>
  <w:p w14:paraId="7A30EA05"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 xml:space="preserve">Tel: </w:t>
    </w:r>
    <w:r w:rsidRPr="00370D6C">
      <w:rPr>
        <w:rFonts w:ascii="Candara" w:eastAsia="Times New Roman" w:hAnsi="Candara" w:cs="Calibri"/>
        <w:b/>
        <w:color w:val="808080"/>
        <w:lang w:eastAsia="en-GB"/>
      </w:rPr>
      <w:tab/>
      <w:t>01483 729222</w:t>
    </w:r>
  </w:p>
  <w:p w14:paraId="418EBE0C" w14:textId="77777777" w:rsidR="00370D6C" w:rsidRPr="00370D6C" w:rsidRDefault="00370D6C" w:rsidP="00370D6C">
    <w:pPr>
      <w:spacing w:after="0" w:line="240" w:lineRule="auto"/>
      <w:rPr>
        <w:rFonts w:eastAsia="Times New Roman"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www.opruk.co.uk</w:t>
    </w:r>
  </w:p>
  <w:p w14:paraId="1C1DB27F" w14:textId="77777777" w:rsidR="00370D6C" w:rsidRDefault="00370D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8F76" w14:textId="77777777" w:rsidR="00C5468D" w:rsidRDefault="00C54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0568"/>
    <w:multiLevelType w:val="multilevel"/>
    <w:tmpl w:val="3DDC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541AF"/>
    <w:multiLevelType w:val="hybridMultilevel"/>
    <w:tmpl w:val="422C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52E75"/>
    <w:multiLevelType w:val="multilevel"/>
    <w:tmpl w:val="D224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B05EB6"/>
    <w:multiLevelType w:val="multilevel"/>
    <w:tmpl w:val="674A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D7C3A"/>
    <w:multiLevelType w:val="multilevel"/>
    <w:tmpl w:val="3442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DD5B37"/>
    <w:multiLevelType w:val="multilevel"/>
    <w:tmpl w:val="1624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F92398"/>
    <w:multiLevelType w:val="multilevel"/>
    <w:tmpl w:val="4BAE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A6BD9"/>
    <w:multiLevelType w:val="multilevel"/>
    <w:tmpl w:val="50EA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190EF3"/>
    <w:multiLevelType w:val="hybridMultilevel"/>
    <w:tmpl w:val="62805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845A51"/>
    <w:multiLevelType w:val="multilevel"/>
    <w:tmpl w:val="35B0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B23927"/>
    <w:multiLevelType w:val="hybridMultilevel"/>
    <w:tmpl w:val="7F9C1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655DD1"/>
    <w:multiLevelType w:val="multilevel"/>
    <w:tmpl w:val="C040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721204"/>
    <w:multiLevelType w:val="multilevel"/>
    <w:tmpl w:val="9956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C85DC4"/>
    <w:multiLevelType w:val="multilevel"/>
    <w:tmpl w:val="F574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860225"/>
    <w:multiLevelType w:val="multilevel"/>
    <w:tmpl w:val="E51C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DF209A"/>
    <w:multiLevelType w:val="multilevel"/>
    <w:tmpl w:val="D1D8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697B85"/>
    <w:multiLevelType w:val="multilevel"/>
    <w:tmpl w:val="01A6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3F7923"/>
    <w:multiLevelType w:val="multilevel"/>
    <w:tmpl w:val="03CE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441645"/>
    <w:multiLevelType w:val="multilevel"/>
    <w:tmpl w:val="FFAE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B00F0F"/>
    <w:multiLevelType w:val="multilevel"/>
    <w:tmpl w:val="E98E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B1765D"/>
    <w:multiLevelType w:val="hybridMultilevel"/>
    <w:tmpl w:val="4B0A1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0094927">
    <w:abstractNumId w:val="8"/>
  </w:num>
  <w:num w:numId="2" w16cid:durableId="2137214138">
    <w:abstractNumId w:val="10"/>
  </w:num>
  <w:num w:numId="3" w16cid:durableId="923151622">
    <w:abstractNumId w:val="1"/>
  </w:num>
  <w:num w:numId="4" w16cid:durableId="1967348731">
    <w:abstractNumId w:val="20"/>
  </w:num>
  <w:num w:numId="5" w16cid:durableId="914826935">
    <w:abstractNumId w:val="19"/>
  </w:num>
  <w:num w:numId="6" w16cid:durableId="418674143">
    <w:abstractNumId w:val="15"/>
  </w:num>
  <w:num w:numId="7" w16cid:durableId="1828323416">
    <w:abstractNumId w:val="7"/>
  </w:num>
  <w:num w:numId="8" w16cid:durableId="154879739">
    <w:abstractNumId w:val="17"/>
  </w:num>
  <w:num w:numId="9" w16cid:durableId="1102408668">
    <w:abstractNumId w:val="16"/>
  </w:num>
  <w:num w:numId="10" w16cid:durableId="1758750529">
    <w:abstractNumId w:val="4"/>
  </w:num>
  <w:num w:numId="11" w16cid:durableId="1424572387">
    <w:abstractNumId w:val="18"/>
  </w:num>
  <w:num w:numId="12" w16cid:durableId="2103184709">
    <w:abstractNumId w:val="6"/>
  </w:num>
  <w:num w:numId="13" w16cid:durableId="533347430">
    <w:abstractNumId w:val="13"/>
  </w:num>
  <w:num w:numId="14" w16cid:durableId="619189487">
    <w:abstractNumId w:val="12"/>
  </w:num>
  <w:num w:numId="15" w16cid:durableId="1773668018">
    <w:abstractNumId w:val="9"/>
  </w:num>
  <w:num w:numId="16" w16cid:durableId="1372269124">
    <w:abstractNumId w:val="14"/>
  </w:num>
  <w:num w:numId="17" w16cid:durableId="1649287391">
    <w:abstractNumId w:val="3"/>
  </w:num>
  <w:num w:numId="18" w16cid:durableId="1819301478">
    <w:abstractNumId w:val="11"/>
  </w:num>
  <w:num w:numId="19" w16cid:durableId="348991157">
    <w:abstractNumId w:val="2"/>
  </w:num>
  <w:num w:numId="20" w16cid:durableId="1161504551">
    <w:abstractNumId w:val="0"/>
  </w:num>
  <w:num w:numId="21" w16cid:durableId="105481573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36"/>
    <w:rsid w:val="00000899"/>
    <w:rsid w:val="00002D73"/>
    <w:rsid w:val="00023FC2"/>
    <w:rsid w:val="00024140"/>
    <w:rsid w:val="0003678F"/>
    <w:rsid w:val="000420F0"/>
    <w:rsid w:val="000459DE"/>
    <w:rsid w:val="00055173"/>
    <w:rsid w:val="00061E0C"/>
    <w:rsid w:val="00062DBF"/>
    <w:rsid w:val="00076876"/>
    <w:rsid w:val="00080480"/>
    <w:rsid w:val="000C1806"/>
    <w:rsid w:val="000C1DEA"/>
    <w:rsid w:val="000E6B1C"/>
    <w:rsid w:val="001279CC"/>
    <w:rsid w:val="00171687"/>
    <w:rsid w:val="00174E6D"/>
    <w:rsid w:val="001813EA"/>
    <w:rsid w:val="0019255F"/>
    <w:rsid w:val="00194F6F"/>
    <w:rsid w:val="00196DF6"/>
    <w:rsid w:val="001B2E19"/>
    <w:rsid w:val="001B3B46"/>
    <w:rsid w:val="001C5AEC"/>
    <w:rsid w:val="001C6DB9"/>
    <w:rsid w:val="001F5FAA"/>
    <w:rsid w:val="00223312"/>
    <w:rsid w:val="00230E22"/>
    <w:rsid w:val="00240BF9"/>
    <w:rsid w:val="0027452F"/>
    <w:rsid w:val="00277001"/>
    <w:rsid w:val="00294E91"/>
    <w:rsid w:val="002A0A6E"/>
    <w:rsid w:val="002B6365"/>
    <w:rsid w:val="003119B6"/>
    <w:rsid w:val="00314E4C"/>
    <w:rsid w:val="003231DE"/>
    <w:rsid w:val="00333D06"/>
    <w:rsid w:val="00334281"/>
    <w:rsid w:val="00340531"/>
    <w:rsid w:val="003474DC"/>
    <w:rsid w:val="00361BBE"/>
    <w:rsid w:val="00370D6C"/>
    <w:rsid w:val="00385D62"/>
    <w:rsid w:val="003A408E"/>
    <w:rsid w:val="003B0BC0"/>
    <w:rsid w:val="003D1D3B"/>
    <w:rsid w:val="003E47BE"/>
    <w:rsid w:val="003E5679"/>
    <w:rsid w:val="003F7FC5"/>
    <w:rsid w:val="00410EA5"/>
    <w:rsid w:val="0044376A"/>
    <w:rsid w:val="00444556"/>
    <w:rsid w:val="00465D67"/>
    <w:rsid w:val="00477596"/>
    <w:rsid w:val="00490A6A"/>
    <w:rsid w:val="004C57C5"/>
    <w:rsid w:val="004D7DDA"/>
    <w:rsid w:val="00511239"/>
    <w:rsid w:val="00515EB6"/>
    <w:rsid w:val="00561272"/>
    <w:rsid w:val="00582991"/>
    <w:rsid w:val="005A2EEA"/>
    <w:rsid w:val="005A548F"/>
    <w:rsid w:val="005B28A9"/>
    <w:rsid w:val="005B7A11"/>
    <w:rsid w:val="005E349A"/>
    <w:rsid w:val="00606066"/>
    <w:rsid w:val="00627CD9"/>
    <w:rsid w:val="00643325"/>
    <w:rsid w:val="00643EDA"/>
    <w:rsid w:val="00675070"/>
    <w:rsid w:val="006A5D8E"/>
    <w:rsid w:val="006B3836"/>
    <w:rsid w:val="006C2C9F"/>
    <w:rsid w:val="006E32B7"/>
    <w:rsid w:val="00714D7B"/>
    <w:rsid w:val="00752170"/>
    <w:rsid w:val="00770A94"/>
    <w:rsid w:val="007770B9"/>
    <w:rsid w:val="00792E58"/>
    <w:rsid w:val="007960B2"/>
    <w:rsid w:val="007A7760"/>
    <w:rsid w:val="007C187F"/>
    <w:rsid w:val="00827111"/>
    <w:rsid w:val="00831A1B"/>
    <w:rsid w:val="008449A0"/>
    <w:rsid w:val="00886129"/>
    <w:rsid w:val="008A5B73"/>
    <w:rsid w:val="008B3536"/>
    <w:rsid w:val="008E0D7D"/>
    <w:rsid w:val="008F5E73"/>
    <w:rsid w:val="00900940"/>
    <w:rsid w:val="00913400"/>
    <w:rsid w:val="009139D5"/>
    <w:rsid w:val="009174E7"/>
    <w:rsid w:val="0092168A"/>
    <w:rsid w:val="009347F9"/>
    <w:rsid w:val="00993EBB"/>
    <w:rsid w:val="009D185A"/>
    <w:rsid w:val="009F3CB9"/>
    <w:rsid w:val="009F6C71"/>
    <w:rsid w:val="00A04CED"/>
    <w:rsid w:val="00A13A8B"/>
    <w:rsid w:val="00A623B1"/>
    <w:rsid w:val="00A66F4B"/>
    <w:rsid w:val="00A92A53"/>
    <w:rsid w:val="00A944A9"/>
    <w:rsid w:val="00AB1A86"/>
    <w:rsid w:val="00AC431F"/>
    <w:rsid w:val="00B03613"/>
    <w:rsid w:val="00B3627D"/>
    <w:rsid w:val="00B41C98"/>
    <w:rsid w:val="00B460D0"/>
    <w:rsid w:val="00B4689C"/>
    <w:rsid w:val="00B62A5C"/>
    <w:rsid w:val="00B816FF"/>
    <w:rsid w:val="00BB1F6B"/>
    <w:rsid w:val="00C132CC"/>
    <w:rsid w:val="00C165C4"/>
    <w:rsid w:val="00C42058"/>
    <w:rsid w:val="00C5468D"/>
    <w:rsid w:val="00CA299C"/>
    <w:rsid w:val="00CD4743"/>
    <w:rsid w:val="00CD5B08"/>
    <w:rsid w:val="00CF69BA"/>
    <w:rsid w:val="00D166F4"/>
    <w:rsid w:val="00D51145"/>
    <w:rsid w:val="00D6181D"/>
    <w:rsid w:val="00D75121"/>
    <w:rsid w:val="00D85888"/>
    <w:rsid w:val="00DB1FAD"/>
    <w:rsid w:val="00DD01F4"/>
    <w:rsid w:val="00E00E1C"/>
    <w:rsid w:val="00E05A9A"/>
    <w:rsid w:val="00E06B23"/>
    <w:rsid w:val="00E15531"/>
    <w:rsid w:val="00E170A1"/>
    <w:rsid w:val="00E427BE"/>
    <w:rsid w:val="00E44535"/>
    <w:rsid w:val="00E714D7"/>
    <w:rsid w:val="00E73B03"/>
    <w:rsid w:val="00E75988"/>
    <w:rsid w:val="00EA36BC"/>
    <w:rsid w:val="00EA6705"/>
    <w:rsid w:val="00EB0644"/>
    <w:rsid w:val="00EC53CB"/>
    <w:rsid w:val="00EF258B"/>
    <w:rsid w:val="00F01B08"/>
    <w:rsid w:val="00F148B3"/>
    <w:rsid w:val="00F163FB"/>
    <w:rsid w:val="00F25090"/>
    <w:rsid w:val="00F37DB0"/>
    <w:rsid w:val="00F5462D"/>
    <w:rsid w:val="00F80B6B"/>
    <w:rsid w:val="00F8208B"/>
    <w:rsid w:val="00F83ECB"/>
    <w:rsid w:val="00F87278"/>
    <w:rsid w:val="00FD4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35D721"/>
  <w15:chartTrackingRefBased/>
  <w15:docId w15:val="{40F99B3C-AFB5-4C3C-B745-1DC992A1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6F4"/>
    <w:pPr>
      <w:spacing w:after="160" w:line="256" w:lineRule="auto"/>
    </w:pPr>
    <w:rPr>
      <w:sz w:val="22"/>
      <w:szCs w:val="22"/>
      <w:lang w:eastAsia="en-US"/>
    </w:rPr>
  </w:style>
  <w:style w:type="paragraph" w:styleId="Heading1">
    <w:name w:val="heading 1"/>
    <w:basedOn w:val="Normal"/>
    <w:next w:val="Normal"/>
    <w:link w:val="Heading1Char"/>
    <w:uiPriority w:val="9"/>
    <w:qFormat/>
    <w:rsid w:val="009F3C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1"/>
    <w:rsid w:val="009F3CB9"/>
    <w:pPr>
      <w:keepNext/>
      <w:keepLines/>
      <w:tabs>
        <w:tab w:val="right" w:pos="7598"/>
      </w:tabs>
      <w:suppressAutoHyphens/>
      <w:autoSpaceDN w:val="0"/>
      <w:spacing w:before="280" w:after="0" w:line="280" w:lineRule="exact"/>
      <w:textAlignment w:val="baseline"/>
      <w:outlineLvl w:val="1"/>
    </w:pPr>
    <w:rPr>
      <w:rFonts w:ascii="Gill Sans MT" w:eastAsia="Times New Roman" w:hAnsi="Gill Sans MT"/>
      <w:bCs/>
      <w:color w:val="1F497D"/>
      <w:sz w:val="24"/>
      <w:szCs w:val="2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D6C"/>
    <w:pPr>
      <w:tabs>
        <w:tab w:val="center" w:pos="4513"/>
        <w:tab w:val="right" w:pos="9026"/>
      </w:tabs>
    </w:pPr>
  </w:style>
  <w:style w:type="character" w:customStyle="1" w:styleId="HeaderChar">
    <w:name w:val="Header Char"/>
    <w:link w:val="Header"/>
    <w:uiPriority w:val="99"/>
    <w:rsid w:val="00370D6C"/>
    <w:rPr>
      <w:sz w:val="22"/>
      <w:szCs w:val="22"/>
      <w:lang w:eastAsia="en-US"/>
    </w:rPr>
  </w:style>
  <w:style w:type="paragraph" w:styleId="Footer">
    <w:name w:val="footer"/>
    <w:basedOn w:val="Normal"/>
    <w:link w:val="FooterChar"/>
    <w:uiPriority w:val="99"/>
    <w:unhideWhenUsed/>
    <w:rsid w:val="00370D6C"/>
    <w:pPr>
      <w:tabs>
        <w:tab w:val="center" w:pos="4513"/>
        <w:tab w:val="right" w:pos="9026"/>
      </w:tabs>
    </w:pPr>
  </w:style>
  <w:style w:type="character" w:customStyle="1" w:styleId="FooterChar">
    <w:name w:val="Footer Char"/>
    <w:link w:val="Footer"/>
    <w:uiPriority w:val="99"/>
    <w:rsid w:val="00370D6C"/>
    <w:rPr>
      <w:sz w:val="22"/>
      <w:szCs w:val="22"/>
      <w:lang w:eastAsia="en-US"/>
    </w:rPr>
  </w:style>
  <w:style w:type="paragraph" w:styleId="BalloonText">
    <w:name w:val="Balloon Text"/>
    <w:basedOn w:val="Normal"/>
    <w:link w:val="BalloonTextChar"/>
    <w:uiPriority w:val="99"/>
    <w:semiHidden/>
    <w:unhideWhenUsed/>
    <w:rsid w:val="00294E9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94E91"/>
    <w:rPr>
      <w:rFonts w:ascii="Segoe UI" w:hAnsi="Segoe UI" w:cs="Segoe UI"/>
      <w:sz w:val="18"/>
      <w:szCs w:val="18"/>
      <w:lang w:eastAsia="en-US"/>
    </w:rPr>
  </w:style>
  <w:style w:type="paragraph" w:styleId="ListParagraph">
    <w:name w:val="List Paragraph"/>
    <w:aliases w:val="List Paragraph Ivy House"/>
    <w:basedOn w:val="Normal"/>
    <w:link w:val="ListParagraphChar"/>
    <w:uiPriority w:val="34"/>
    <w:qFormat/>
    <w:rsid w:val="00D51145"/>
    <w:pPr>
      <w:ind w:left="720"/>
      <w:contextualSpacing/>
    </w:pPr>
    <w:rPr>
      <w:rFonts w:asciiTheme="minorHAnsi" w:eastAsiaTheme="minorHAnsi" w:hAnsiTheme="minorHAnsi" w:cstheme="minorBidi"/>
    </w:rPr>
  </w:style>
  <w:style w:type="paragraph" w:customStyle="1" w:styleId="Default">
    <w:name w:val="Default"/>
    <w:rsid w:val="00A623B1"/>
    <w:pPr>
      <w:autoSpaceDE w:val="0"/>
      <w:autoSpaceDN w:val="0"/>
      <w:adjustRightInd w:val="0"/>
    </w:pPr>
    <w:rPr>
      <w:rFonts w:cs="Calibri"/>
      <w:color w:val="000000"/>
      <w:sz w:val="24"/>
      <w:szCs w:val="24"/>
    </w:rPr>
  </w:style>
  <w:style w:type="paragraph" w:styleId="NormalWeb">
    <w:name w:val="Normal (Web)"/>
    <w:basedOn w:val="Normal"/>
    <w:uiPriority w:val="99"/>
    <w:unhideWhenUsed/>
    <w:rsid w:val="002B6365"/>
    <w:pPr>
      <w:spacing w:before="100" w:beforeAutospacing="1" w:after="100" w:afterAutospacing="1" w:line="240" w:lineRule="auto"/>
    </w:pPr>
    <w:rPr>
      <w:rFonts w:ascii="Times New Roman" w:eastAsiaTheme="minorHAnsi" w:hAnsi="Times New Roman"/>
      <w:sz w:val="24"/>
      <w:szCs w:val="24"/>
      <w:lang w:eastAsia="en-GB"/>
    </w:rPr>
  </w:style>
  <w:style w:type="character" w:styleId="Emphasis">
    <w:name w:val="Emphasis"/>
    <w:basedOn w:val="DefaultParagraphFont"/>
    <w:uiPriority w:val="20"/>
    <w:qFormat/>
    <w:rsid w:val="002B6365"/>
    <w:rPr>
      <w:i/>
      <w:iCs/>
    </w:rPr>
  </w:style>
  <w:style w:type="character" w:customStyle="1" w:styleId="Heading2Char">
    <w:name w:val="Heading 2 Char"/>
    <w:basedOn w:val="DefaultParagraphFont"/>
    <w:uiPriority w:val="9"/>
    <w:semiHidden/>
    <w:rsid w:val="009F3CB9"/>
    <w:rPr>
      <w:rFonts w:asciiTheme="majorHAnsi" w:eastAsiaTheme="majorEastAsia" w:hAnsiTheme="majorHAnsi" w:cstheme="majorBidi"/>
      <w:color w:val="2E74B5" w:themeColor="accent1" w:themeShade="BF"/>
      <w:sz w:val="26"/>
      <w:szCs w:val="26"/>
      <w:lang w:eastAsia="en-US"/>
    </w:rPr>
  </w:style>
  <w:style w:type="paragraph" w:styleId="BodyText">
    <w:name w:val="Body Text"/>
    <w:basedOn w:val="Normal"/>
    <w:link w:val="BodyTextChar1"/>
    <w:rsid w:val="009F3CB9"/>
    <w:pPr>
      <w:suppressAutoHyphens/>
      <w:autoSpaceDN w:val="0"/>
      <w:spacing w:before="110" w:after="0" w:line="220" w:lineRule="exact"/>
      <w:textAlignment w:val="baseline"/>
    </w:pPr>
    <w:rPr>
      <w:rFonts w:ascii="Gill Sans MT Light" w:eastAsia="Times New Roman" w:hAnsi="Gill Sans MT Light"/>
      <w:color w:val="58595B"/>
      <w:sz w:val="18"/>
      <w:lang w:eastAsia="en-GB"/>
    </w:rPr>
  </w:style>
  <w:style w:type="character" w:customStyle="1" w:styleId="BodyTextChar">
    <w:name w:val="Body Text Char"/>
    <w:basedOn w:val="DefaultParagraphFont"/>
    <w:uiPriority w:val="99"/>
    <w:semiHidden/>
    <w:rsid w:val="009F3CB9"/>
    <w:rPr>
      <w:sz w:val="22"/>
      <w:szCs w:val="22"/>
      <w:lang w:eastAsia="en-US"/>
    </w:rPr>
  </w:style>
  <w:style w:type="character" w:styleId="Strong">
    <w:name w:val="Strong"/>
    <w:basedOn w:val="DefaultParagraphFont"/>
    <w:uiPriority w:val="22"/>
    <w:qFormat/>
    <w:rsid w:val="009F3CB9"/>
    <w:rPr>
      <w:rFonts w:asciiTheme="majorHAnsi" w:hAnsiTheme="majorHAnsi"/>
      <w:b/>
      <w:bCs/>
      <w:color w:val="5B9BD5" w:themeColor="accent1"/>
      <w:sz w:val="28"/>
    </w:rPr>
  </w:style>
  <w:style w:type="paragraph" w:customStyle="1" w:styleId="Style2">
    <w:name w:val="Style2"/>
    <w:basedOn w:val="Heading1"/>
    <w:link w:val="Style2Char"/>
    <w:rsid w:val="009F3CB9"/>
    <w:pPr>
      <w:pBdr>
        <w:bottom w:val="single" w:sz="4" w:space="9" w:color="00A4E4"/>
      </w:pBdr>
      <w:tabs>
        <w:tab w:val="left" w:pos="2608"/>
      </w:tabs>
      <w:suppressAutoHyphens/>
      <w:autoSpaceDN w:val="0"/>
      <w:spacing w:before="0" w:line="240" w:lineRule="auto"/>
      <w:textAlignment w:val="baseline"/>
    </w:pPr>
    <w:rPr>
      <w:rFonts w:eastAsia="Times New Roman" w:cs="Times New Roman"/>
      <w:bCs/>
      <w:color w:val="5B9BD5" w:themeColor="accent1"/>
      <w:kern w:val="3"/>
      <w:sz w:val="54"/>
      <w:szCs w:val="28"/>
      <w:lang w:eastAsia="en-GB"/>
    </w:rPr>
  </w:style>
  <w:style w:type="character" w:customStyle="1" w:styleId="Style2Char">
    <w:name w:val="Style2 Char"/>
    <w:basedOn w:val="DefaultParagraphFont"/>
    <w:link w:val="Style2"/>
    <w:rsid w:val="009F3CB9"/>
    <w:rPr>
      <w:rFonts w:asciiTheme="majorHAnsi" w:eastAsia="Times New Roman" w:hAnsiTheme="majorHAnsi"/>
      <w:bCs/>
      <w:color w:val="5B9BD5" w:themeColor="accent1"/>
      <w:kern w:val="3"/>
      <w:sz w:val="54"/>
      <w:szCs w:val="28"/>
    </w:rPr>
  </w:style>
  <w:style w:type="paragraph" w:customStyle="1" w:styleId="BodyImage">
    <w:name w:val="Body Image"/>
    <w:basedOn w:val="Normal"/>
    <w:link w:val="BodyImageChar"/>
    <w:qFormat/>
    <w:rsid w:val="009F3CB9"/>
    <w:pPr>
      <w:spacing w:before="110" w:after="0" w:line="240" w:lineRule="auto"/>
    </w:pPr>
    <w:rPr>
      <w:rFonts w:asciiTheme="minorHAnsi" w:eastAsia="Times New Roman" w:hAnsiTheme="minorHAnsi"/>
      <w:color w:val="58595B"/>
      <w:sz w:val="20"/>
      <w:lang w:eastAsia="en-GB"/>
    </w:rPr>
  </w:style>
  <w:style w:type="character" w:customStyle="1" w:styleId="Heading2Char1">
    <w:name w:val="Heading 2 Char1"/>
    <w:basedOn w:val="DefaultParagraphFont"/>
    <w:link w:val="Heading2"/>
    <w:rsid w:val="009F3CB9"/>
    <w:rPr>
      <w:rFonts w:ascii="Gill Sans MT" w:eastAsia="Times New Roman" w:hAnsi="Gill Sans MT"/>
      <w:bCs/>
      <w:color w:val="1F497D"/>
      <w:sz w:val="24"/>
      <w:szCs w:val="26"/>
    </w:rPr>
  </w:style>
  <w:style w:type="character" w:customStyle="1" w:styleId="BodyTextChar1">
    <w:name w:val="Body Text Char1"/>
    <w:basedOn w:val="DefaultParagraphFont"/>
    <w:link w:val="BodyText"/>
    <w:rsid w:val="009F3CB9"/>
    <w:rPr>
      <w:rFonts w:ascii="Gill Sans MT Light" w:eastAsia="Times New Roman" w:hAnsi="Gill Sans MT Light"/>
      <w:color w:val="58595B"/>
      <w:sz w:val="18"/>
      <w:szCs w:val="22"/>
    </w:rPr>
  </w:style>
  <w:style w:type="character" w:customStyle="1" w:styleId="ListParagraphChar">
    <w:name w:val="List Paragraph Char"/>
    <w:aliases w:val="List Paragraph Ivy House Char"/>
    <w:basedOn w:val="DefaultParagraphFont"/>
    <w:link w:val="ListParagraph"/>
    <w:uiPriority w:val="34"/>
    <w:rsid w:val="009F3CB9"/>
    <w:rPr>
      <w:rFonts w:asciiTheme="minorHAnsi" w:eastAsiaTheme="minorHAnsi" w:hAnsiTheme="minorHAnsi" w:cstheme="minorBidi"/>
      <w:sz w:val="22"/>
      <w:szCs w:val="22"/>
      <w:lang w:eastAsia="en-US"/>
    </w:rPr>
  </w:style>
  <w:style w:type="character" w:customStyle="1" w:styleId="BodyImageChar">
    <w:name w:val="Body Image Char"/>
    <w:basedOn w:val="DefaultParagraphFont"/>
    <w:link w:val="BodyImage"/>
    <w:rsid w:val="009F3CB9"/>
    <w:rPr>
      <w:rFonts w:asciiTheme="minorHAnsi" w:eastAsia="Times New Roman" w:hAnsiTheme="minorHAnsi"/>
      <w:color w:val="58595B"/>
      <w:szCs w:val="22"/>
    </w:rPr>
  </w:style>
  <w:style w:type="character" w:customStyle="1" w:styleId="Heading1Char">
    <w:name w:val="Heading 1 Char"/>
    <w:basedOn w:val="DefaultParagraphFont"/>
    <w:link w:val="Heading1"/>
    <w:uiPriority w:val="9"/>
    <w:rsid w:val="009F3CB9"/>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817">
      <w:bodyDiv w:val="1"/>
      <w:marLeft w:val="0"/>
      <w:marRight w:val="0"/>
      <w:marTop w:val="0"/>
      <w:marBottom w:val="0"/>
      <w:divBdr>
        <w:top w:val="none" w:sz="0" w:space="0" w:color="auto"/>
        <w:left w:val="none" w:sz="0" w:space="0" w:color="auto"/>
        <w:bottom w:val="none" w:sz="0" w:space="0" w:color="auto"/>
        <w:right w:val="none" w:sz="0" w:space="0" w:color="auto"/>
      </w:divBdr>
    </w:div>
    <w:div w:id="316955013">
      <w:bodyDiv w:val="1"/>
      <w:marLeft w:val="0"/>
      <w:marRight w:val="0"/>
      <w:marTop w:val="0"/>
      <w:marBottom w:val="0"/>
      <w:divBdr>
        <w:top w:val="none" w:sz="0" w:space="0" w:color="auto"/>
        <w:left w:val="none" w:sz="0" w:space="0" w:color="auto"/>
        <w:bottom w:val="none" w:sz="0" w:space="0" w:color="auto"/>
        <w:right w:val="none" w:sz="0" w:space="0" w:color="auto"/>
      </w:divBdr>
    </w:div>
    <w:div w:id="576093299">
      <w:bodyDiv w:val="1"/>
      <w:marLeft w:val="0"/>
      <w:marRight w:val="0"/>
      <w:marTop w:val="0"/>
      <w:marBottom w:val="0"/>
      <w:divBdr>
        <w:top w:val="none" w:sz="0" w:space="0" w:color="auto"/>
        <w:left w:val="none" w:sz="0" w:space="0" w:color="auto"/>
        <w:bottom w:val="none" w:sz="0" w:space="0" w:color="auto"/>
        <w:right w:val="none" w:sz="0" w:space="0" w:color="auto"/>
      </w:divBdr>
    </w:div>
    <w:div w:id="596597691">
      <w:bodyDiv w:val="1"/>
      <w:marLeft w:val="0"/>
      <w:marRight w:val="0"/>
      <w:marTop w:val="0"/>
      <w:marBottom w:val="0"/>
      <w:divBdr>
        <w:top w:val="none" w:sz="0" w:space="0" w:color="auto"/>
        <w:left w:val="none" w:sz="0" w:space="0" w:color="auto"/>
        <w:bottom w:val="none" w:sz="0" w:space="0" w:color="auto"/>
        <w:right w:val="none" w:sz="0" w:space="0" w:color="auto"/>
      </w:divBdr>
    </w:div>
    <w:div w:id="669404852">
      <w:bodyDiv w:val="1"/>
      <w:marLeft w:val="0"/>
      <w:marRight w:val="0"/>
      <w:marTop w:val="0"/>
      <w:marBottom w:val="0"/>
      <w:divBdr>
        <w:top w:val="none" w:sz="0" w:space="0" w:color="auto"/>
        <w:left w:val="none" w:sz="0" w:space="0" w:color="auto"/>
        <w:bottom w:val="none" w:sz="0" w:space="0" w:color="auto"/>
        <w:right w:val="none" w:sz="0" w:space="0" w:color="auto"/>
      </w:divBdr>
    </w:div>
    <w:div w:id="748230516">
      <w:bodyDiv w:val="1"/>
      <w:marLeft w:val="0"/>
      <w:marRight w:val="0"/>
      <w:marTop w:val="0"/>
      <w:marBottom w:val="0"/>
      <w:divBdr>
        <w:top w:val="none" w:sz="0" w:space="0" w:color="auto"/>
        <w:left w:val="none" w:sz="0" w:space="0" w:color="auto"/>
        <w:bottom w:val="none" w:sz="0" w:space="0" w:color="auto"/>
        <w:right w:val="none" w:sz="0" w:space="0" w:color="auto"/>
      </w:divBdr>
    </w:div>
    <w:div w:id="893083911">
      <w:bodyDiv w:val="1"/>
      <w:marLeft w:val="0"/>
      <w:marRight w:val="0"/>
      <w:marTop w:val="0"/>
      <w:marBottom w:val="0"/>
      <w:divBdr>
        <w:top w:val="none" w:sz="0" w:space="0" w:color="auto"/>
        <w:left w:val="none" w:sz="0" w:space="0" w:color="auto"/>
        <w:bottom w:val="none" w:sz="0" w:space="0" w:color="auto"/>
        <w:right w:val="none" w:sz="0" w:space="0" w:color="auto"/>
      </w:divBdr>
    </w:div>
    <w:div w:id="902106281">
      <w:bodyDiv w:val="1"/>
      <w:marLeft w:val="0"/>
      <w:marRight w:val="0"/>
      <w:marTop w:val="0"/>
      <w:marBottom w:val="0"/>
      <w:divBdr>
        <w:top w:val="none" w:sz="0" w:space="0" w:color="auto"/>
        <w:left w:val="none" w:sz="0" w:space="0" w:color="auto"/>
        <w:bottom w:val="none" w:sz="0" w:space="0" w:color="auto"/>
        <w:right w:val="none" w:sz="0" w:space="0" w:color="auto"/>
      </w:divBdr>
    </w:div>
    <w:div w:id="985622398">
      <w:bodyDiv w:val="1"/>
      <w:marLeft w:val="0"/>
      <w:marRight w:val="0"/>
      <w:marTop w:val="0"/>
      <w:marBottom w:val="0"/>
      <w:divBdr>
        <w:top w:val="none" w:sz="0" w:space="0" w:color="auto"/>
        <w:left w:val="none" w:sz="0" w:space="0" w:color="auto"/>
        <w:bottom w:val="none" w:sz="0" w:space="0" w:color="auto"/>
        <w:right w:val="none" w:sz="0" w:space="0" w:color="auto"/>
      </w:divBdr>
    </w:div>
    <w:div w:id="1004673012">
      <w:bodyDiv w:val="1"/>
      <w:marLeft w:val="0"/>
      <w:marRight w:val="0"/>
      <w:marTop w:val="0"/>
      <w:marBottom w:val="0"/>
      <w:divBdr>
        <w:top w:val="none" w:sz="0" w:space="0" w:color="auto"/>
        <w:left w:val="none" w:sz="0" w:space="0" w:color="auto"/>
        <w:bottom w:val="none" w:sz="0" w:space="0" w:color="auto"/>
        <w:right w:val="none" w:sz="0" w:space="0" w:color="auto"/>
      </w:divBdr>
    </w:div>
    <w:div w:id="1022777626">
      <w:bodyDiv w:val="1"/>
      <w:marLeft w:val="0"/>
      <w:marRight w:val="0"/>
      <w:marTop w:val="0"/>
      <w:marBottom w:val="0"/>
      <w:divBdr>
        <w:top w:val="none" w:sz="0" w:space="0" w:color="auto"/>
        <w:left w:val="none" w:sz="0" w:space="0" w:color="auto"/>
        <w:bottom w:val="none" w:sz="0" w:space="0" w:color="auto"/>
        <w:right w:val="none" w:sz="0" w:space="0" w:color="auto"/>
      </w:divBdr>
    </w:div>
    <w:div w:id="1050567277">
      <w:bodyDiv w:val="1"/>
      <w:marLeft w:val="0"/>
      <w:marRight w:val="0"/>
      <w:marTop w:val="0"/>
      <w:marBottom w:val="0"/>
      <w:divBdr>
        <w:top w:val="none" w:sz="0" w:space="0" w:color="auto"/>
        <w:left w:val="none" w:sz="0" w:space="0" w:color="auto"/>
        <w:bottom w:val="none" w:sz="0" w:space="0" w:color="auto"/>
        <w:right w:val="none" w:sz="0" w:space="0" w:color="auto"/>
      </w:divBdr>
    </w:div>
    <w:div w:id="1128209723">
      <w:bodyDiv w:val="1"/>
      <w:marLeft w:val="0"/>
      <w:marRight w:val="0"/>
      <w:marTop w:val="0"/>
      <w:marBottom w:val="0"/>
      <w:divBdr>
        <w:top w:val="none" w:sz="0" w:space="0" w:color="auto"/>
        <w:left w:val="none" w:sz="0" w:space="0" w:color="auto"/>
        <w:bottom w:val="none" w:sz="0" w:space="0" w:color="auto"/>
        <w:right w:val="none" w:sz="0" w:space="0" w:color="auto"/>
      </w:divBdr>
    </w:div>
    <w:div w:id="1182087290">
      <w:bodyDiv w:val="1"/>
      <w:marLeft w:val="0"/>
      <w:marRight w:val="0"/>
      <w:marTop w:val="0"/>
      <w:marBottom w:val="0"/>
      <w:divBdr>
        <w:top w:val="none" w:sz="0" w:space="0" w:color="auto"/>
        <w:left w:val="none" w:sz="0" w:space="0" w:color="auto"/>
        <w:bottom w:val="none" w:sz="0" w:space="0" w:color="auto"/>
        <w:right w:val="none" w:sz="0" w:space="0" w:color="auto"/>
      </w:divBdr>
    </w:div>
    <w:div w:id="1289629083">
      <w:bodyDiv w:val="1"/>
      <w:marLeft w:val="0"/>
      <w:marRight w:val="0"/>
      <w:marTop w:val="0"/>
      <w:marBottom w:val="0"/>
      <w:divBdr>
        <w:top w:val="none" w:sz="0" w:space="0" w:color="auto"/>
        <w:left w:val="none" w:sz="0" w:space="0" w:color="auto"/>
        <w:bottom w:val="none" w:sz="0" w:space="0" w:color="auto"/>
        <w:right w:val="none" w:sz="0" w:space="0" w:color="auto"/>
      </w:divBdr>
    </w:div>
    <w:div w:id="1365130579">
      <w:bodyDiv w:val="1"/>
      <w:marLeft w:val="0"/>
      <w:marRight w:val="0"/>
      <w:marTop w:val="0"/>
      <w:marBottom w:val="0"/>
      <w:divBdr>
        <w:top w:val="none" w:sz="0" w:space="0" w:color="auto"/>
        <w:left w:val="none" w:sz="0" w:space="0" w:color="auto"/>
        <w:bottom w:val="none" w:sz="0" w:space="0" w:color="auto"/>
        <w:right w:val="none" w:sz="0" w:space="0" w:color="auto"/>
      </w:divBdr>
    </w:div>
    <w:div w:id="1378889549">
      <w:bodyDiv w:val="1"/>
      <w:marLeft w:val="0"/>
      <w:marRight w:val="0"/>
      <w:marTop w:val="0"/>
      <w:marBottom w:val="0"/>
      <w:divBdr>
        <w:top w:val="none" w:sz="0" w:space="0" w:color="auto"/>
        <w:left w:val="none" w:sz="0" w:space="0" w:color="auto"/>
        <w:bottom w:val="none" w:sz="0" w:space="0" w:color="auto"/>
        <w:right w:val="none" w:sz="0" w:space="0" w:color="auto"/>
      </w:divBdr>
    </w:div>
    <w:div w:id="1432239359">
      <w:bodyDiv w:val="1"/>
      <w:marLeft w:val="0"/>
      <w:marRight w:val="0"/>
      <w:marTop w:val="0"/>
      <w:marBottom w:val="0"/>
      <w:divBdr>
        <w:top w:val="none" w:sz="0" w:space="0" w:color="auto"/>
        <w:left w:val="none" w:sz="0" w:space="0" w:color="auto"/>
        <w:bottom w:val="none" w:sz="0" w:space="0" w:color="auto"/>
        <w:right w:val="none" w:sz="0" w:space="0" w:color="auto"/>
      </w:divBdr>
    </w:div>
    <w:div w:id="1457791682">
      <w:bodyDiv w:val="1"/>
      <w:marLeft w:val="0"/>
      <w:marRight w:val="0"/>
      <w:marTop w:val="0"/>
      <w:marBottom w:val="0"/>
      <w:divBdr>
        <w:top w:val="none" w:sz="0" w:space="0" w:color="auto"/>
        <w:left w:val="none" w:sz="0" w:space="0" w:color="auto"/>
        <w:bottom w:val="none" w:sz="0" w:space="0" w:color="auto"/>
        <w:right w:val="none" w:sz="0" w:space="0" w:color="auto"/>
      </w:divBdr>
    </w:div>
    <w:div w:id="1509254004">
      <w:bodyDiv w:val="1"/>
      <w:marLeft w:val="0"/>
      <w:marRight w:val="0"/>
      <w:marTop w:val="0"/>
      <w:marBottom w:val="0"/>
      <w:divBdr>
        <w:top w:val="none" w:sz="0" w:space="0" w:color="auto"/>
        <w:left w:val="none" w:sz="0" w:space="0" w:color="auto"/>
        <w:bottom w:val="none" w:sz="0" w:space="0" w:color="auto"/>
        <w:right w:val="none" w:sz="0" w:space="0" w:color="auto"/>
      </w:divBdr>
    </w:div>
    <w:div w:id="1539125681">
      <w:bodyDiv w:val="1"/>
      <w:marLeft w:val="0"/>
      <w:marRight w:val="0"/>
      <w:marTop w:val="0"/>
      <w:marBottom w:val="0"/>
      <w:divBdr>
        <w:top w:val="none" w:sz="0" w:space="0" w:color="auto"/>
        <w:left w:val="none" w:sz="0" w:space="0" w:color="auto"/>
        <w:bottom w:val="none" w:sz="0" w:space="0" w:color="auto"/>
        <w:right w:val="none" w:sz="0" w:space="0" w:color="auto"/>
      </w:divBdr>
    </w:div>
    <w:div w:id="1555193348">
      <w:bodyDiv w:val="1"/>
      <w:marLeft w:val="0"/>
      <w:marRight w:val="0"/>
      <w:marTop w:val="0"/>
      <w:marBottom w:val="0"/>
      <w:divBdr>
        <w:top w:val="none" w:sz="0" w:space="0" w:color="auto"/>
        <w:left w:val="none" w:sz="0" w:space="0" w:color="auto"/>
        <w:bottom w:val="none" w:sz="0" w:space="0" w:color="auto"/>
        <w:right w:val="none" w:sz="0" w:space="0" w:color="auto"/>
      </w:divBdr>
    </w:div>
    <w:div w:id="1601839796">
      <w:bodyDiv w:val="1"/>
      <w:marLeft w:val="0"/>
      <w:marRight w:val="0"/>
      <w:marTop w:val="0"/>
      <w:marBottom w:val="0"/>
      <w:divBdr>
        <w:top w:val="none" w:sz="0" w:space="0" w:color="auto"/>
        <w:left w:val="none" w:sz="0" w:space="0" w:color="auto"/>
        <w:bottom w:val="none" w:sz="0" w:space="0" w:color="auto"/>
        <w:right w:val="none" w:sz="0" w:space="0" w:color="auto"/>
      </w:divBdr>
    </w:div>
    <w:div w:id="1614439428">
      <w:bodyDiv w:val="1"/>
      <w:marLeft w:val="0"/>
      <w:marRight w:val="0"/>
      <w:marTop w:val="0"/>
      <w:marBottom w:val="0"/>
      <w:divBdr>
        <w:top w:val="none" w:sz="0" w:space="0" w:color="auto"/>
        <w:left w:val="none" w:sz="0" w:space="0" w:color="auto"/>
        <w:bottom w:val="none" w:sz="0" w:space="0" w:color="auto"/>
        <w:right w:val="none" w:sz="0" w:space="0" w:color="auto"/>
      </w:divBdr>
    </w:div>
    <w:div w:id="1634628700">
      <w:bodyDiv w:val="1"/>
      <w:marLeft w:val="0"/>
      <w:marRight w:val="0"/>
      <w:marTop w:val="0"/>
      <w:marBottom w:val="0"/>
      <w:divBdr>
        <w:top w:val="none" w:sz="0" w:space="0" w:color="auto"/>
        <w:left w:val="none" w:sz="0" w:space="0" w:color="auto"/>
        <w:bottom w:val="none" w:sz="0" w:space="0" w:color="auto"/>
        <w:right w:val="none" w:sz="0" w:space="0" w:color="auto"/>
      </w:divBdr>
    </w:div>
    <w:div w:id="1753509295">
      <w:bodyDiv w:val="1"/>
      <w:marLeft w:val="0"/>
      <w:marRight w:val="0"/>
      <w:marTop w:val="0"/>
      <w:marBottom w:val="0"/>
      <w:divBdr>
        <w:top w:val="none" w:sz="0" w:space="0" w:color="auto"/>
        <w:left w:val="none" w:sz="0" w:space="0" w:color="auto"/>
        <w:bottom w:val="none" w:sz="0" w:space="0" w:color="auto"/>
        <w:right w:val="none" w:sz="0" w:space="0" w:color="auto"/>
      </w:divBdr>
    </w:div>
    <w:div w:id="1920560916">
      <w:bodyDiv w:val="1"/>
      <w:marLeft w:val="0"/>
      <w:marRight w:val="0"/>
      <w:marTop w:val="0"/>
      <w:marBottom w:val="0"/>
      <w:divBdr>
        <w:top w:val="none" w:sz="0" w:space="0" w:color="auto"/>
        <w:left w:val="none" w:sz="0" w:space="0" w:color="auto"/>
        <w:bottom w:val="none" w:sz="0" w:space="0" w:color="auto"/>
        <w:right w:val="none" w:sz="0" w:space="0" w:color="auto"/>
      </w:divBdr>
    </w:div>
    <w:div w:id="1937784704">
      <w:bodyDiv w:val="1"/>
      <w:marLeft w:val="0"/>
      <w:marRight w:val="0"/>
      <w:marTop w:val="0"/>
      <w:marBottom w:val="0"/>
      <w:divBdr>
        <w:top w:val="none" w:sz="0" w:space="0" w:color="auto"/>
        <w:left w:val="none" w:sz="0" w:space="0" w:color="auto"/>
        <w:bottom w:val="none" w:sz="0" w:space="0" w:color="auto"/>
        <w:right w:val="none" w:sz="0" w:space="0" w:color="auto"/>
      </w:divBdr>
    </w:div>
    <w:div w:id="1962688620">
      <w:bodyDiv w:val="1"/>
      <w:marLeft w:val="0"/>
      <w:marRight w:val="0"/>
      <w:marTop w:val="0"/>
      <w:marBottom w:val="0"/>
      <w:divBdr>
        <w:top w:val="none" w:sz="0" w:space="0" w:color="auto"/>
        <w:left w:val="none" w:sz="0" w:space="0" w:color="auto"/>
        <w:bottom w:val="none" w:sz="0" w:space="0" w:color="auto"/>
        <w:right w:val="none" w:sz="0" w:space="0" w:color="auto"/>
      </w:divBdr>
    </w:div>
    <w:div w:id="2068064760">
      <w:bodyDiv w:val="1"/>
      <w:marLeft w:val="0"/>
      <w:marRight w:val="0"/>
      <w:marTop w:val="0"/>
      <w:marBottom w:val="0"/>
      <w:divBdr>
        <w:top w:val="none" w:sz="0" w:space="0" w:color="auto"/>
        <w:left w:val="none" w:sz="0" w:space="0" w:color="auto"/>
        <w:bottom w:val="none" w:sz="0" w:space="0" w:color="auto"/>
        <w:right w:val="none" w:sz="0" w:space="0" w:color="auto"/>
      </w:divBdr>
    </w:div>
    <w:div w:id="2102068907">
      <w:bodyDiv w:val="1"/>
      <w:marLeft w:val="0"/>
      <w:marRight w:val="0"/>
      <w:marTop w:val="0"/>
      <w:marBottom w:val="0"/>
      <w:divBdr>
        <w:top w:val="none" w:sz="0" w:space="0" w:color="auto"/>
        <w:left w:val="none" w:sz="0" w:space="0" w:color="auto"/>
        <w:bottom w:val="none" w:sz="0" w:space="0" w:color="auto"/>
        <w:right w:val="none" w:sz="0" w:space="0" w:color="auto"/>
      </w:divBdr>
    </w:div>
    <w:div w:id="21458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CCD1E1.96FF43E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2775</CharactersWithSpaces>
  <SharedDoc>false</SharedDoc>
  <HLinks>
    <vt:vector size="6" baseType="variant">
      <vt:variant>
        <vt:i4>7995416</vt:i4>
      </vt:variant>
      <vt:variant>
        <vt:i4>-1</vt:i4>
      </vt:variant>
      <vt:variant>
        <vt:i4>2049</vt:i4>
      </vt:variant>
      <vt:variant>
        <vt:i4>1</vt:i4>
      </vt:variant>
      <vt:variant>
        <vt:lpwstr>cid:image001.jpg@01CCD1E1.96FF43E0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Bennison</dc:creator>
  <cp:keywords/>
  <dc:description/>
  <cp:lastModifiedBy>Alex Bennison</cp:lastModifiedBy>
  <cp:revision>2</cp:revision>
  <cp:lastPrinted>2019-12-04T15:17:00Z</cp:lastPrinted>
  <dcterms:created xsi:type="dcterms:W3CDTF">2026-04-13T14:42:00Z</dcterms:created>
  <dcterms:modified xsi:type="dcterms:W3CDTF">2026-04-13T14:42:00Z</dcterms:modified>
</cp:coreProperties>
</file>